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CFF05" w14:textId="77777777" w:rsidR="00EE6AC1" w:rsidRPr="00EE6AC1" w:rsidRDefault="00EE6AC1" w:rsidP="00EE6AC1">
      <w:pPr>
        <w:jc w:val="center"/>
        <w:rPr>
          <w:b/>
          <w:bCs/>
          <w:sz w:val="32"/>
          <w:szCs w:val="32"/>
        </w:rPr>
      </w:pPr>
      <w:r w:rsidRPr="00EE6AC1">
        <w:rPr>
          <w:b/>
          <w:bCs/>
          <w:sz w:val="32"/>
          <w:szCs w:val="32"/>
        </w:rPr>
        <w:t>Covid-19 vaccination programme</w:t>
      </w:r>
    </w:p>
    <w:p w14:paraId="1EE03025" w14:textId="77777777" w:rsidR="00EE6AC1" w:rsidRPr="00EE6AC1" w:rsidRDefault="00EE6AC1" w:rsidP="00EE6AC1">
      <w:pPr>
        <w:jc w:val="center"/>
        <w:rPr>
          <w:b/>
          <w:bCs/>
          <w:sz w:val="32"/>
          <w:szCs w:val="32"/>
        </w:rPr>
      </w:pPr>
      <w:r w:rsidRPr="00EE6AC1">
        <w:rPr>
          <w:b/>
          <w:bCs/>
          <w:sz w:val="32"/>
          <w:szCs w:val="32"/>
        </w:rPr>
        <w:t>East Sussex update</w:t>
      </w:r>
    </w:p>
    <w:p w14:paraId="19A3C04E" w14:textId="77777777" w:rsidR="00EE6AC1" w:rsidRPr="00EE6AC1" w:rsidRDefault="00EE6AC1" w:rsidP="00EE6AC1">
      <w:pPr>
        <w:jc w:val="center"/>
        <w:rPr>
          <w:b/>
          <w:bCs/>
          <w:sz w:val="32"/>
          <w:szCs w:val="32"/>
        </w:rPr>
      </w:pPr>
      <w:r w:rsidRPr="00EE6AC1">
        <w:rPr>
          <w:b/>
          <w:bCs/>
          <w:sz w:val="32"/>
          <w:szCs w:val="32"/>
        </w:rPr>
        <w:t>3 June 2021</w:t>
      </w:r>
    </w:p>
    <w:p w14:paraId="3A15210A" w14:textId="77777777" w:rsidR="00EE6AC1" w:rsidRPr="00EE6AC1" w:rsidRDefault="00EE6AC1" w:rsidP="00EE6AC1">
      <w:pPr>
        <w:jc w:val="center"/>
        <w:rPr>
          <w:b/>
          <w:bCs/>
          <w:sz w:val="32"/>
          <w:szCs w:val="32"/>
        </w:rPr>
      </w:pPr>
      <w:r w:rsidRPr="00EE6AC1">
        <w:rPr>
          <w:b/>
          <w:bCs/>
          <w:sz w:val="32"/>
          <w:szCs w:val="32"/>
        </w:rPr>
        <w:t>Progress to date</w:t>
      </w:r>
    </w:p>
    <w:p w14:paraId="57A15905" w14:textId="233EE4ED" w:rsidR="00EE6AC1" w:rsidRDefault="00EE6AC1" w:rsidP="00EE6AC1">
      <w:pPr>
        <w:jc w:val="center"/>
        <w:rPr>
          <w:b/>
          <w:bCs/>
          <w:sz w:val="32"/>
          <w:szCs w:val="32"/>
        </w:rPr>
      </w:pPr>
      <w:r w:rsidRPr="00EE6AC1">
        <w:rPr>
          <w:b/>
          <w:bCs/>
          <w:sz w:val="32"/>
          <w:szCs w:val="32"/>
        </w:rPr>
        <w:t>Total jabs in Sussex: 1,797,962</w:t>
      </w:r>
    </w:p>
    <w:p w14:paraId="3EE1280C" w14:textId="77777777" w:rsidR="00EE6AC1" w:rsidRPr="00EE6AC1" w:rsidRDefault="00EE6AC1" w:rsidP="00EE6AC1">
      <w:pPr>
        <w:jc w:val="center"/>
        <w:rPr>
          <w:b/>
          <w:bCs/>
          <w:sz w:val="32"/>
          <w:szCs w:val="32"/>
        </w:rPr>
      </w:pPr>
    </w:p>
    <w:p w14:paraId="5076D52B" w14:textId="4FBCF816" w:rsidR="00EE6AC1" w:rsidRPr="00E80360" w:rsidRDefault="00EE6AC1" w:rsidP="00EE6AC1">
      <w:pPr>
        <w:rPr>
          <w:i/>
          <w:iCs/>
          <w:color w:val="4472C4" w:themeColor="accent1"/>
          <w:sz w:val="28"/>
          <w:szCs w:val="28"/>
        </w:rPr>
      </w:pPr>
      <w:r w:rsidRPr="00E80360">
        <w:rPr>
          <w:i/>
          <w:iCs/>
          <w:color w:val="4472C4" w:themeColor="accent1"/>
          <w:sz w:val="28"/>
          <w:szCs w:val="28"/>
        </w:rPr>
        <w:t>I have received a text to bring my second dose appointment forward, but I had to cancel my original appointment online and now can’t see anything sooner.</w:t>
      </w:r>
    </w:p>
    <w:p w14:paraId="79DCA138" w14:textId="77777777" w:rsidR="00EE6AC1" w:rsidRDefault="00EE6AC1" w:rsidP="00EE6AC1"/>
    <w:p w14:paraId="2021CFF1" w14:textId="0C4458BF" w:rsidR="00EE6AC1" w:rsidRDefault="00EE6AC1" w:rsidP="00E80360">
      <w:pPr>
        <w:contextualSpacing/>
      </w:pPr>
      <w:r>
        <w:t>We are aware that some people are receiving a text to say that they can now move their second dose appointment forward to 8 weeks from the date of their first vaccination if they are in JCVI priority cohorts 1-9 and when they try to do this are having difficulties.</w:t>
      </w:r>
    </w:p>
    <w:p w14:paraId="4C3307EC" w14:textId="77777777" w:rsidR="00EE6AC1" w:rsidRDefault="00EE6AC1" w:rsidP="00E80360">
      <w:pPr>
        <w:contextualSpacing/>
      </w:pPr>
    </w:p>
    <w:p w14:paraId="5CC3CB7D" w14:textId="77777777" w:rsidR="00EE6AC1" w:rsidRDefault="00EE6AC1" w:rsidP="00E80360">
      <w:pPr>
        <w:contextualSpacing/>
      </w:pPr>
      <w:r>
        <w:t>Appointments are made available in line with vaccine supply and more appointments are being added each day. We are confirming further vaccine supply for second dose appointments and so even more appointments are expected to be added for the coming weeks.</w:t>
      </w:r>
    </w:p>
    <w:p w14:paraId="5E6263AF" w14:textId="77777777" w:rsidR="00EE6AC1" w:rsidRDefault="00EE6AC1" w:rsidP="00E80360">
      <w:pPr>
        <w:contextualSpacing/>
      </w:pPr>
    </w:p>
    <w:p w14:paraId="7F971247" w14:textId="4307F496" w:rsidR="00EE6AC1" w:rsidRDefault="00EE6AC1" w:rsidP="00E80360">
      <w:pPr>
        <w:contextualSpacing/>
      </w:pPr>
      <w:r>
        <w:t xml:space="preserve">If you have had to cancel your original appointment to try to arrange a new one but </w:t>
      </w:r>
      <w:proofErr w:type="gramStart"/>
      <w:r>
        <w:t>can’t</w:t>
      </w:r>
      <w:proofErr w:type="gramEnd"/>
      <w:r>
        <w:t xml:space="preserve"> see a date sooner than you had originally booked, please don’t worry; check back online or call 119 over the coming days and you should be able to book for an earlier date.</w:t>
      </w:r>
    </w:p>
    <w:p w14:paraId="61A52899" w14:textId="77777777" w:rsidR="00EE6AC1" w:rsidRDefault="00EE6AC1" w:rsidP="00EE6AC1"/>
    <w:p w14:paraId="18136AB3" w14:textId="06ED6A99" w:rsidR="00EE6AC1" w:rsidRPr="00554C79" w:rsidRDefault="00EE6AC1" w:rsidP="00EE6AC1">
      <w:pPr>
        <w:rPr>
          <w:i/>
          <w:iCs/>
          <w:color w:val="4472C4" w:themeColor="accent1"/>
          <w:sz w:val="28"/>
          <w:szCs w:val="28"/>
        </w:rPr>
      </w:pPr>
      <w:r w:rsidRPr="00554C79">
        <w:rPr>
          <w:i/>
          <w:iCs/>
          <w:color w:val="4472C4" w:themeColor="accent1"/>
          <w:sz w:val="28"/>
          <w:szCs w:val="28"/>
        </w:rPr>
        <w:t>Quiet vaccination session coming to Eastbourne this month</w:t>
      </w:r>
      <w:r w:rsidR="00554C79">
        <w:rPr>
          <w:i/>
          <w:iCs/>
          <w:color w:val="4472C4" w:themeColor="accent1"/>
          <w:sz w:val="28"/>
          <w:szCs w:val="28"/>
        </w:rPr>
        <w:t>.</w:t>
      </w:r>
    </w:p>
    <w:p w14:paraId="3BF104D5" w14:textId="27ABFEBD" w:rsidR="00EE6AC1" w:rsidRDefault="00EE6AC1" w:rsidP="00E80360">
      <w:pPr>
        <w:contextualSpacing/>
      </w:pPr>
      <w:r>
        <w:t>Get your Covid-19 vaccine in a quieter calmer environment.</w:t>
      </w:r>
    </w:p>
    <w:p w14:paraId="285334E0" w14:textId="77777777" w:rsidR="00EE6AC1" w:rsidRDefault="00EE6AC1" w:rsidP="00E80360">
      <w:pPr>
        <w:contextualSpacing/>
      </w:pPr>
      <w:r>
        <w:t>We will be running a quiet vaccine session at Shinewater Children’s Centre in Milfoil Drive, Eastbourne on Thursday 17 June from 9.20am-2.40pm.</w:t>
      </w:r>
    </w:p>
    <w:p w14:paraId="1B203285" w14:textId="77777777" w:rsidR="00EE6AC1" w:rsidRPr="00EE6AC1" w:rsidRDefault="00EE6AC1" w:rsidP="00E80360">
      <w:pPr>
        <w:contextualSpacing/>
        <w:rPr>
          <w:color w:val="4472C4" w:themeColor="accent1"/>
          <w:sz w:val="28"/>
          <w:szCs w:val="28"/>
        </w:rPr>
      </w:pPr>
    </w:p>
    <w:p w14:paraId="3D3ED42F" w14:textId="77777777" w:rsidR="00EE6AC1" w:rsidRDefault="00EE6AC1" w:rsidP="00E80360">
      <w:pPr>
        <w:contextualSpacing/>
      </w:pPr>
      <w:r>
        <w:t>This session is being offered to people living in Sussex who are currently eligible for the vaccine and over the age of 40 who would benefit from a quieter and calmer environment, or a longer and more relaxed appointment time. This includes:</w:t>
      </w:r>
    </w:p>
    <w:p w14:paraId="2E5EEDEF" w14:textId="77777777" w:rsidR="00EE6AC1" w:rsidRDefault="00EE6AC1" w:rsidP="00E80360">
      <w:pPr>
        <w:contextualSpacing/>
      </w:pPr>
    </w:p>
    <w:p w14:paraId="0ADAC205" w14:textId="77777777" w:rsidR="00EE6AC1" w:rsidRDefault="00EE6AC1" w:rsidP="00E80360">
      <w:pPr>
        <w:contextualSpacing/>
      </w:pPr>
      <w:r>
        <w:t>People with a learning disability</w:t>
      </w:r>
    </w:p>
    <w:p w14:paraId="0551E547" w14:textId="086C6C5D" w:rsidR="00EE6AC1" w:rsidRDefault="00EE6AC1" w:rsidP="00E80360">
      <w:pPr>
        <w:contextualSpacing/>
      </w:pPr>
      <w:r>
        <w:t>Neurodivergent people, including people on the autism spectrum.</w:t>
      </w:r>
    </w:p>
    <w:p w14:paraId="31D595C2" w14:textId="17B2B208" w:rsidR="00EE6AC1" w:rsidRDefault="00EE6AC1" w:rsidP="00E80360">
      <w:pPr>
        <w:contextualSpacing/>
      </w:pPr>
      <w:r>
        <w:t>People living with dementia and/or Alzheimer’s.</w:t>
      </w:r>
    </w:p>
    <w:p w14:paraId="69DEF975" w14:textId="77777777" w:rsidR="00EE6AC1" w:rsidRDefault="00EE6AC1" w:rsidP="00E80360">
      <w:pPr>
        <w:contextualSpacing/>
      </w:pPr>
      <w:r>
        <w:t>If you care for the person you are bringing to the session you can also book your vaccination at this session too.</w:t>
      </w:r>
    </w:p>
    <w:p w14:paraId="2A14F05F" w14:textId="77777777" w:rsidR="00EE6AC1" w:rsidRDefault="00EE6AC1" w:rsidP="00E80360">
      <w:pPr>
        <w:contextualSpacing/>
      </w:pPr>
    </w:p>
    <w:p w14:paraId="00563173" w14:textId="77777777" w:rsidR="00EE6AC1" w:rsidRDefault="00EE6AC1" w:rsidP="00E80360">
      <w:pPr>
        <w:contextualSpacing/>
      </w:pPr>
      <w:r>
        <w:t>This session is for first vaccination doses only. If you have already had your first jab at another service elsewhere please wait for them to let you know your second appointment time and go back to them for your second jab.</w:t>
      </w:r>
    </w:p>
    <w:p w14:paraId="05B3C074" w14:textId="77777777" w:rsidR="00EE6AC1" w:rsidRDefault="00EE6AC1" w:rsidP="00E80360">
      <w:pPr>
        <w:contextualSpacing/>
      </w:pPr>
    </w:p>
    <w:p w14:paraId="5BEAD40B" w14:textId="77777777" w:rsidR="00EE6AC1" w:rsidRDefault="00EE6AC1" w:rsidP="00E80360">
      <w:pPr>
        <w:contextualSpacing/>
      </w:pPr>
      <w:r>
        <w:t>The session is open to people aged 40 and over as the team are using the Oxford AstraZeneca vaccine. Following government guidance, people aged 39 and under are now being offered an alternative vaccine (Pfizer or Moderna).</w:t>
      </w:r>
    </w:p>
    <w:p w14:paraId="5AD59128" w14:textId="77777777" w:rsidR="00EE6AC1" w:rsidRDefault="00EE6AC1" w:rsidP="00E80360">
      <w:pPr>
        <w:contextualSpacing/>
      </w:pPr>
    </w:p>
    <w:p w14:paraId="4E2E9973" w14:textId="77777777" w:rsidR="00EE6AC1" w:rsidRDefault="00EE6AC1" w:rsidP="00E80360">
      <w:pPr>
        <w:contextualSpacing/>
      </w:pPr>
      <w:r>
        <w:lastRenderedPageBreak/>
        <w:t>Call or text Angela on 07880 471568 to book an appointment.</w:t>
      </w:r>
    </w:p>
    <w:p w14:paraId="6CC1BC86" w14:textId="77777777" w:rsidR="00EE6AC1" w:rsidRDefault="00EE6AC1" w:rsidP="00E80360">
      <w:pPr>
        <w:contextualSpacing/>
      </w:pPr>
    </w:p>
    <w:p w14:paraId="5F6A4229" w14:textId="5D1F31BE" w:rsidR="00EE6AC1" w:rsidRDefault="00EE6AC1" w:rsidP="00E80360">
      <w:pPr>
        <w:contextualSpacing/>
      </w:pPr>
      <w:r>
        <w:t>If you need support with transport to get to your appointment, you can call or text the travel team on 07871 603235.</w:t>
      </w:r>
    </w:p>
    <w:p w14:paraId="10C42EC7" w14:textId="77777777" w:rsidR="00554C79" w:rsidRDefault="00554C79" w:rsidP="00E80360">
      <w:pPr>
        <w:contextualSpacing/>
      </w:pPr>
    </w:p>
    <w:p w14:paraId="6AAE4836" w14:textId="1B0C8D52" w:rsidR="00EE6AC1" w:rsidRPr="00EE6AC1" w:rsidRDefault="00EE6AC1" w:rsidP="00EE6AC1">
      <w:pPr>
        <w:rPr>
          <w:color w:val="FF0000"/>
        </w:rPr>
      </w:pPr>
      <w:r w:rsidRPr="00A27351">
        <w:rPr>
          <w:rFonts w:ascii="Arial" w:eastAsia="Times New Roman" w:hAnsi="Arial" w:cs="Arial"/>
          <w:color w:val="FF0000"/>
          <w:sz w:val="24"/>
          <w:szCs w:val="24"/>
          <w:lang w:eastAsia="en-GB"/>
        </w:rPr>
        <w:t>&gt; </w:t>
      </w:r>
      <w:hyperlink r:id="rId4" w:tgtFrame="_blank" w:history="1">
        <w:r w:rsidRPr="00A27351">
          <w:rPr>
            <w:rFonts w:ascii="Arial" w:eastAsia="Times New Roman" w:hAnsi="Arial" w:cs="Arial"/>
            <w:color w:val="FF0000"/>
            <w:sz w:val="24"/>
            <w:szCs w:val="24"/>
            <w:u w:val="single"/>
            <w:lang w:eastAsia="en-GB"/>
          </w:rPr>
          <w:t>Read more information about the quiet session and how to book your appointment</w:t>
        </w:r>
      </w:hyperlink>
    </w:p>
    <w:p w14:paraId="3B153BD9" w14:textId="77777777" w:rsidR="00EE6AC1" w:rsidRDefault="00EE6AC1" w:rsidP="00EE6AC1"/>
    <w:p w14:paraId="38A5D3D1" w14:textId="3BB7F302" w:rsidR="00EE6AC1" w:rsidRPr="00EE6AC1" w:rsidRDefault="00EE6AC1" w:rsidP="00EE6AC1">
      <w:pPr>
        <w:rPr>
          <w:b/>
          <w:bCs/>
          <w:color w:val="4472C4" w:themeColor="accent1"/>
          <w:sz w:val="28"/>
          <w:szCs w:val="28"/>
        </w:rPr>
      </w:pPr>
      <w:r w:rsidRPr="00EE6AC1">
        <w:rPr>
          <w:b/>
          <w:bCs/>
          <w:color w:val="4472C4" w:themeColor="accent1"/>
          <w:sz w:val="28"/>
          <w:szCs w:val="28"/>
        </w:rPr>
        <w:t>150,000th COVID-19 immunisation given at Brighton Centre.</w:t>
      </w:r>
    </w:p>
    <w:p w14:paraId="4CBBC68D" w14:textId="77777777" w:rsidR="00EE6AC1" w:rsidRDefault="00EE6AC1" w:rsidP="00EE6AC1"/>
    <w:p w14:paraId="5ABCEFF4" w14:textId="77777777" w:rsidR="00EE6AC1" w:rsidRDefault="00EE6AC1" w:rsidP="00E80360">
      <w:pPr>
        <w:contextualSpacing/>
      </w:pPr>
      <w:r>
        <w:t>Teams from Sussex Community NHS Foundation Trust working at the Brighton Centre this week delivered their 150,000th COVID-19 immunisation, helping to protect local people from the deadly virus.</w:t>
      </w:r>
    </w:p>
    <w:p w14:paraId="1D4E5097" w14:textId="77777777" w:rsidR="00EE6AC1" w:rsidRDefault="00EE6AC1" w:rsidP="00E80360">
      <w:pPr>
        <w:contextualSpacing/>
      </w:pPr>
    </w:p>
    <w:p w14:paraId="60766860" w14:textId="77777777" w:rsidR="00EE6AC1" w:rsidRDefault="00EE6AC1" w:rsidP="00E80360">
      <w:pPr>
        <w:contextualSpacing/>
      </w:pPr>
      <w:r>
        <w:t>The amazing milestone has been reached thanks to all the hard work and dedication teams of healthcare professionals and volunteers.</w:t>
      </w:r>
    </w:p>
    <w:p w14:paraId="398F1B91" w14:textId="77777777" w:rsidR="00EE6AC1" w:rsidRDefault="00EE6AC1" w:rsidP="00E80360">
      <w:pPr>
        <w:contextualSpacing/>
      </w:pPr>
    </w:p>
    <w:p w14:paraId="42216AB5" w14:textId="77777777" w:rsidR="00EE6AC1" w:rsidRDefault="00EE6AC1" w:rsidP="00E80360">
      <w:pPr>
        <w:contextualSpacing/>
      </w:pPr>
      <w:r>
        <w:t>COVID-19 vaccination centres are one part of the Sussex vaccination programme, which includes GP led services, roving teams, community pharmacies and hospital hubs. Teams from Sussex Community NHS Foundation Trust (SCFT) are running a number of vaccination centres in Sussex, in addition to the local GP-led vaccination services that cover all patients in Sussex.</w:t>
      </w:r>
    </w:p>
    <w:p w14:paraId="17078436" w14:textId="77777777" w:rsidR="00EE6AC1" w:rsidRDefault="00EE6AC1" w:rsidP="00E80360">
      <w:pPr>
        <w:contextualSpacing/>
      </w:pPr>
    </w:p>
    <w:p w14:paraId="1667D905" w14:textId="77777777" w:rsidR="00EE6AC1" w:rsidRDefault="00EE6AC1" w:rsidP="00E80360">
      <w:pPr>
        <w:contextualSpacing/>
      </w:pPr>
      <w:r>
        <w:t>SCFT teams have set up and run five large vaccination centres as part of the largest vaccination programme in the history of the NHS - at The Brighton Centre, The Welcome Building in Eastbourne, Crawley Hospital, Westgate Leisure Centre in Chichester and Etchingham Village Hall (run with local GPs), as well as roving teams who have been working with GP teams to deliver thousands of vaccinations to care home staff and residents and people who have been unable to leave their homes.</w:t>
      </w:r>
    </w:p>
    <w:p w14:paraId="28FD60A5" w14:textId="1E802B9D" w:rsidR="00EE6AC1" w:rsidRDefault="00EE6AC1" w:rsidP="00EE6AC1"/>
    <w:p w14:paraId="3615F4C9" w14:textId="0948CEFE" w:rsidR="00E80360" w:rsidRPr="00E80360" w:rsidRDefault="00E80360" w:rsidP="00EE6AC1">
      <w:pPr>
        <w:rPr>
          <w:b/>
          <w:bCs/>
          <w:color w:val="4472C4" w:themeColor="accent1"/>
          <w:sz w:val="24"/>
          <w:szCs w:val="24"/>
        </w:rPr>
      </w:pPr>
      <w:r w:rsidRPr="00E80360">
        <w:rPr>
          <w:b/>
          <w:bCs/>
          <w:color w:val="4472C4" w:themeColor="accent1"/>
          <w:sz w:val="24"/>
          <w:szCs w:val="24"/>
        </w:rPr>
        <w:t>Andy Miller</w:t>
      </w:r>
    </w:p>
    <w:p w14:paraId="4939ABBB" w14:textId="61864D4E" w:rsidR="00E80360" w:rsidRPr="00E80360" w:rsidRDefault="00E80360" w:rsidP="00EE6AC1">
      <w:pPr>
        <w:rPr>
          <w:b/>
          <w:bCs/>
          <w:color w:val="4472C4" w:themeColor="accent1"/>
          <w:sz w:val="24"/>
          <w:szCs w:val="24"/>
        </w:rPr>
      </w:pPr>
      <w:r w:rsidRPr="00E80360">
        <w:rPr>
          <w:b/>
          <w:bCs/>
          <w:color w:val="4472C4" w:themeColor="accent1"/>
          <w:sz w:val="24"/>
          <w:szCs w:val="24"/>
        </w:rPr>
        <w:t>Landline till 11June 01892 852 095, then 01892 852 389</w:t>
      </w:r>
    </w:p>
    <w:p w14:paraId="78509335" w14:textId="00243101" w:rsidR="00E80360" w:rsidRPr="00E80360" w:rsidRDefault="00E80360" w:rsidP="00EE6AC1">
      <w:pPr>
        <w:rPr>
          <w:b/>
          <w:bCs/>
          <w:color w:val="4472C4" w:themeColor="accent1"/>
          <w:sz w:val="24"/>
          <w:szCs w:val="24"/>
        </w:rPr>
      </w:pPr>
      <w:r w:rsidRPr="00E80360">
        <w:rPr>
          <w:b/>
          <w:bCs/>
          <w:color w:val="4472C4" w:themeColor="accent1"/>
          <w:sz w:val="24"/>
          <w:szCs w:val="24"/>
        </w:rPr>
        <w:t>Mobile 07817 130 653</w:t>
      </w:r>
    </w:p>
    <w:p w14:paraId="0778A5CB" w14:textId="4D4E1F40" w:rsidR="00E80360" w:rsidRPr="00E80360" w:rsidRDefault="00E80360" w:rsidP="00EE6AC1">
      <w:pPr>
        <w:rPr>
          <w:b/>
          <w:bCs/>
          <w:color w:val="4472C4" w:themeColor="accent1"/>
          <w:sz w:val="24"/>
          <w:szCs w:val="24"/>
        </w:rPr>
      </w:pPr>
      <w:r w:rsidRPr="00E80360">
        <w:rPr>
          <w:b/>
          <w:bCs/>
          <w:color w:val="4472C4" w:themeColor="accent1"/>
          <w:sz w:val="24"/>
          <w:szCs w:val="24"/>
        </w:rPr>
        <w:t>E-Mail vaccinationchampion@gmail.com</w:t>
      </w:r>
    </w:p>
    <w:p w14:paraId="68BBE708" w14:textId="77777777" w:rsidR="00EE6AC1" w:rsidRDefault="00EE6AC1" w:rsidP="00EE6AC1"/>
    <w:p w14:paraId="74BCCDAA" w14:textId="1AF254FE" w:rsidR="00064CDB" w:rsidRDefault="0063119F" w:rsidP="00EE6AC1"/>
    <w:sectPr w:rsidR="00064CDB" w:rsidSect="00EE6AC1">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1"/>
    <w:rsid w:val="000F3C27"/>
    <w:rsid w:val="00445906"/>
    <w:rsid w:val="005358EC"/>
    <w:rsid w:val="00554C79"/>
    <w:rsid w:val="0063119F"/>
    <w:rsid w:val="006D4850"/>
    <w:rsid w:val="00AC4619"/>
    <w:rsid w:val="00E80360"/>
    <w:rsid w:val="00EE6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6B76"/>
  <w15:chartTrackingRefBased/>
  <w15:docId w15:val="{19DE0791-55B3-4FEE-B87E-7B953727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ssexhealthandcare.uk/2021/06/quiet-vaccination-session-coming-to-eastbourne-this-mon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RSM PC2</cp:lastModifiedBy>
  <cp:revision>2</cp:revision>
  <dcterms:created xsi:type="dcterms:W3CDTF">2021-06-07T11:13:00Z</dcterms:created>
  <dcterms:modified xsi:type="dcterms:W3CDTF">2021-06-07T11:13:00Z</dcterms:modified>
</cp:coreProperties>
</file>